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0B" w:rsidRPr="00846810" w:rsidRDefault="00EB7E0B" w:rsidP="008F404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ДОГОВОР №</w:t>
      </w:r>
    </w:p>
    <w:p w:rsidR="00EB7E0B" w:rsidRPr="00846810" w:rsidRDefault="00EB7E0B" w:rsidP="00FE24E6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купли-продажи путевки на базу отдыха «Подснежник»</w:t>
      </w:r>
    </w:p>
    <w:p w:rsidR="00EB7E0B" w:rsidRPr="00846810" w:rsidRDefault="00EB7E0B" w:rsidP="00EB7E0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2022 г.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EB7E0B" w:rsidRPr="00846810" w:rsidRDefault="00EB7E0B" w:rsidP="00EB7E0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ПУБЛИЧНОЕ АКЦИОНЕРНОЕ ОБЩЕСТВО "КуйбышевАзот" в лице директора Центра отдыха «Дружба-Подснежник» (участок б/о «Подснежник») Волковой Елены Николаевны, действующего на основании Доверенности №30 от 01.01.2021г, именуемое в дальнейшем «</w:t>
      </w:r>
      <w:r w:rsidR="006F46FD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Продавец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», с одной стороны, и ____________</w:t>
      </w:r>
      <w:r w:rsidR="00D863AF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_____, именуемый в дальнейшем «</w:t>
      </w:r>
      <w:r w:rsidR="006F46FD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Покупатель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» с другой стороны, заключили настоящий договор о нижеследующем: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EB7E0B" w:rsidRPr="00846810" w:rsidRDefault="004F2CE1" w:rsidP="00EB7E0B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1.</w:t>
      </w:r>
      <w:r w:rsidR="00EB7E0B"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договора.</w:t>
      </w:r>
    </w:p>
    <w:p w:rsidR="00EB7E0B" w:rsidRPr="00846810" w:rsidRDefault="00EB7E0B" w:rsidP="00EB7E0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1.1. По настоящему договору ЦО «Дружба-Подснежник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» уч. б/о «Подснежник» (далее-база отдыха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) обязуется по заявке Покупателя о бронировании, при наличии</w:t>
      </w:r>
      <w:r w:rsidR="006F46FD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свободных мест, продать путевку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оказать услугу по 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временному размещению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, питанию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базе отдыха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, расположенной по адресу: Самарская область, город Тольятти, Комсомольское шоссе, д.62, а Покупатель обязу</w:t>
      </w:r>
      <w:r w:rsidR="006F46FD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ется оплатить заказанную путевку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услуги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сроки, указанные в договоре.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EB7E0B" w:rsidRPr="00846810" w:rsidRDefault="00EB7E0B" w:rsidP="00EB7E0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1.2. Срок пребывания Покупателя на базе отдыха ____ дней. Период с _____ по ______13:00. В количестве ______</w:t>
      </w:r>
      <w:r w:rsidR="0031125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чел</w:t>
      </w:r>
      <w:r w:rsidR="008F69E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EB5963" w:rsidRPr="00846810" w:rsidRDefault="00EB5963" w:rsidP="00EB5963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2. Порядок предоставления услуг и расчетов</w:t>
      </w:r>
      <w:r w:rsidR="004F2CE1"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:rsidR="00311254" w:rsidRPr="00846810" w:rsidRDefault="00336EFB" w:rsidP="00EB5963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2.1. Услуги на базе отдыха предоставляются</w:t>
      </w:r>
      <w:r w:rsidR="00EB5963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основании предварительной заявки,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которая направляется в адрес базы отдыха</w:t>
      </w:r>
      <w:r w:rsidR="00EB5963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посредством факсимильной, телефонной связи, электронной почты</w:t>
      </w:r>
      <w:r w:rsidR="0031125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353CB" w:rsidRPr="00846810" w:rsidRDefault="004F2CE1" w:rsidP="00EB5963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2.2</w:t>
      </w:r>
      <w:r w:rsidR="008353C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Размещение </w:t>
      </w:r>
      <w:r w:rsidR="00166703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Покупателя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базе отдыха</w:t>
      </w:r>
      <w:r w:rsidR="008353C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осуществляется в соответствии с оплаченной 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услугой</w:t>
      </w:r>
      <w:r w:rsidR="008353C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срок, указанный в путевке. Продление срока прожива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ния Покупателя на базе отдыха</w:t>
      </w:r>
      <w:r w:rsidR="008353C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возможно при наличии свободных мест.</w:t>
      </w:r>
    </w:p>
    <w:p w:rsidR="008353CB" w:rsidRPr="00846810" w:rsidRDefault="008353CB" w:rsidP="008353C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4F2CE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.3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Расчеты между Продавцом и Покупателем производятся в безналичной форме, либо наличными в рублях, исходя из согласованной стоимости путевки. </w:t>
      </w:r>
      <w:r w:rsidR="0031125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Стоимость путевки составляет _____________ рублей 00 копеек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81B3B" w:rsidRPr="00846810" w:rsidRDefault="004F2CE1" w:rsidP="00681B3B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2.4</w:t>
      </w:r>
      <w:r w:rsidR="008353C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Оплата приобретаемых </w:t>
      </w:r>
      <w:r w:rsidR="00275DD8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путевок</w:t>
      </w:r>
      <w:r w:rsidR="008353C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должна быть перечислена Покупателем на расчетный счет или внесена в кассу Продавца в порядке предоплаты в течение трех банковских дней после выставленного счета, но не позднее, чем за десять дней до даты заезда.</w:t>
      </w:r>
    </w:p>
    <w:p w:rsidR="00681B3B" w:rsidRPr="00846810" w:rsidRDefault="00681B3B" w:rsidP="00681B3B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3.Обязательства сторон.</w:t>
      </w:r>
    </w:p>
    <w:p w:rsidR="00681B3B" w:rsidRPr="00846810" w:rsidRDefault="00FE24E6" w:rsidP="00681B3B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3.1. Покупатель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обязуется:</w:t>
      </w:r>
    </w:p>
    <w:p w:rsidR="00336EFB" w:rsidRPr="00846810" w:rsidRDefault="00336EF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FE24E6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оплатить предоставленные Продавцом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путевки и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услуги на условиях и по 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ценам, указанным в прейскуранте;</w:t>
      </w:r>
    </w:p>
    <w:p w:rsidR="00336EFB" w:rsidRPr="00846810" w:rsidRDefault="00336EF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своевременно предоставлять и обеспечивать правильное оформление необходимых документов;</w:t>
      </w:r>
    </w:p>
    <w:p w:rsidR="00336EFB" w:rsidRPr="00846810" w:rsidRDefault="00336EF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для бронирования услуг отправлять заявку в письменном виде с гарантией оплаты;</w:t>
      </w:r>
    </w:p>
    <w:p w:rsidR="00336EFB" w:rsidRPr="00846810" w:rsidRDefault="00336EF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незамедлительно сообщать об аннуляции заказа. Заявка об аннуляции заказа считается принятой с момента получения информации </w:t>
      </w:r>
      <w:r w:rsidR="00491CE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Продавцом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81B3B" w:rsidRPr="00846810" w:rsidRDefault="00336EFB" w:rsidP="009E6F9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о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знакомит</w:t>
      </w:r>
      <w:r w:rsidR="00064F9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ь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ся с правилами 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проживания</w:t>
      </w:r>
      <w:r w:rsidR="0098659A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пребывания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территории базы отдыха «Подснежник», которые являются 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неотъемлемой частью данного договора (Приложение №1), и неукоснительно соблюдать их. </w:t>
      </w:r>
    </w:p>
    <w:p w:rsidR="00311254" w:rsidRPr="00846810" w:rsidRDefault="00FE24E6" w:rsidP="00311254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3.2 Продавец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имеет право:</w:t>
      </w:r>
    </w:p>
    <w:p w:rsidR="00681B3B" w:rsidRPr="00846810" w:rsidRDefault="00FC3E85" w:rsidP="00311254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случае, когда </w:t>
      </w:r>
      <w:r w:rsidR="00491CE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Покупатель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выезжает ранее запланированной даты или отменяет бронирование, он обяз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ан предупредить администрацию базы отдыха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, не позднее, чем за 24 часа до дня выез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да/заезда. В противном случае база отдыха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оставляет за собой право взыскать 100% стоимость первых суток за фактический простой дома или номера.</w:t>
      </w:r>
    </w:p>
    <w:p w:rsidR="00681B3B" w:rsidRPr="00846810" w:rsidRDefault="00681B3B" w:rsidP="00681B3B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3.3 </w:t>
      </w:r>
      <w:r w:rsidR="00FC3E85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Продавец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обязуется:</w:t>
      </w:r>
    </w:p>
    <w:p w:rsidR="00336EFB" w:rsidRPr="00846810" w:rsidRDefault="00336EF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ind w:left="-57" w:right="-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-  п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редоставить </w:t>
      </w:r>
      <w:r w:rsidR="00FC3E85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Покупателю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оплаченную услугу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681B3B" w:rsidRPr="00846810" w:rsidRDefault="00336EF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ind w:left="-57" w:right="-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- о</w:t>
      </w:r>
      <w:r w:rsidR="00681B3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беспечить организацию проживания в соответствии с заказанным уровнем сервис</w:t>
      </w:r>
      <w:r w:rsidR="00755349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а (тип питания, тип проживания);</w:t>
      </w:r>
    </w:p>
    <w:p w:rsidR="00755349" w:rsidRPr="00846810" w:rsidRDefault="00755349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ind w:left="-57" w:right="-5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336EF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редоставить второй экземпляр договора и обратный талон от путевки.</w:t>
      </w:r>
    </w:p>
    <w:p w:rsidR="00681B3B" w:rsidRPr="00846810" w:rsidRDefault="00681B3B" w:rsidP="00681B3B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3.4 </w:t>
      </w:r>
      <w:r w:rsidR="008649D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Продавец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имеет право:</w:t>
      </w:r>
    </w:p>
    <w:p w:rsidR="00681B3B" w:rsidRPr="00846810" w:rsidRDefault="00681B3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аннулировать бронирование услуг в 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случае несвоевременной, либо не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полной их оплаты или отсутствия необходимых для организации отдыха документов, известив </w:t>
      </w:r>
      <w:r w:rsidR="008649D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Покупателя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A340C7" w:rsidRPr="00846810" w:rsidRDefault="00681B3B" w:rsidP="009E6F9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выселить 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Покупателя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без возвращения стоимости услуг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 невыполнении им правил </w:t>
      </w:r>
      <w:r w:rsidR="00064F9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проживания</w:t>
      </w:r>
      <w:r w:rsidR="0098659A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пребывания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(Приложение №1).</w:t>
      </w:r>
    </w:p>
    <w:p w:rsidR="00336EFB" w:rsidRPr="00846810" w:rsidRDefault="00336EFB" w:rsidP="00A340C7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E6F90" w:rsidRPr="00846810" w:rsidRDefault="009E6F90" w:rsidP="00A340C7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E6F90" w:rsidRPr="00846810" w:rsidRDefault="009E6F90" w:rsidP="00A340C7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F3DAB" w:rsidRPr="00846810" w:rsidRDefault="001F3DAB" w:rsidP="00A340C7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4.Ответственность сторон.</w:t>
      </w:r>
    </w:p>
    <w:p w:rsidR="001F3DAB" w:rsidRPr="00846810" w:rsidRDefault="001F3DAB" w:rsidP="001F3DA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4.1. В случае неисполнения или ненадлежащего исполнения своих обязанностей по настоящему договору стороны несут ответственность в соответствии с законодательством Российской Федерации. </w:t>
      </w:r>
    </w:p>
    <w:p w:rsidR="001F3DAB" w:rsidRPr="00846810" w:rsidRDefault="001F3DAB" w:rsidP="001F3DA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4.2. Ни одна из Сторон не имеет права передавать свои обязательства по настоящему Договору.</w:t>
      </w:r>
    </w:p>
    <w:p w:rsidR="001F3DAB" w:rsidRPr="00846810" w:rsidRDefault="001F3DAB" w:rsidP="001F3DA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4.3. </w:t>
      </w:r>
      <w:r w:rsidRPr="0084681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Продавец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несет ответственность за передачу купленной путевки (-</w:t>
      </w:r>
      <w:proofErr w:type="spellStart"/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ок</w:t>
      </w:r>
      <w:proofErr w:type="spellEnd"/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r w:rsidRPr="0084681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Покупателю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за достоверность и полноту передачи </w:t>
      </w:r>
      <w:r w:rsidRPr="0084681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Покупателю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информации о приобретаемых услугах, за предоставление полного пакета услуг, предусм</w:t>
      </w:r>
      <w:r w:rsidR="00FF1451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отренных приобретаемой путевкой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 учетом стоимости путевки.</w:t>
      </w:r>
    </w:p>
    <w:p w:rsidR="001F3DAB" w:rsidRPr="00846810" w:rsidRDefault="004F2CE1" w:rsidP="00336E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4.4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Продавец 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не несет ответственности: </w:t>
      </w:r>
    </w:p>
    <w:p w:rsidR="00336EFB" w:rsidRPr="00846810" w:rsidRDefault="00336EFB" w:rsidP="009E6F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- 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за здоровье и безопасность детей, оставленных без присмотра родителей</w:t>
      </w:r>
      <w:r w:rsidR="009E6F90" w:rsidRPr="008468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и находящихся на территории базы отдыха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;</w:t>
      </w:r>
    </w:p>
    <w:p w:rsidR="009E6F90" w:rsidRPr="00846810" w:rsidRDefault="00336EFB" w:rsidP="009E6F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несоответствие обслуживания необоснованным ожиданиям 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гостя и его субъективной оценке;</w:t>
      </w:r>
    </w:p>
    <w:p w:rsidR="00336EFB" w:rsidRPr="00846810" w:rsidRDefault="009E6F90" w:rsidP="009E6F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за травмы, полученные гостями во время пребывания на базе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отдыха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или пользования инвентарем базы, за 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любые 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расходы, возникшие в результате несчастных случаев и других страховых </w:t>
      </w:r>
      <w:r w:rsidR="00A340C7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случаев;</w:t>
      </w:r>
    </w:p>
    <w:p w:rsidR="008649D4" w:rsidRPr="00846810" w:rsidRDefault="00336EFB" w:rsidP="009E6F90">
      <w:pPr>
        <w:spacing w:before="120" w:after="0" w:line="12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за случаи кражи и порчи ли</w:t>
      </w:r>
      <w:r w:rsidR="009E6F9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чного имущества на территории базы отдыха</w:t>
      </w:r>
      <w:r w:rsidR="001F3DA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9E6F90" w:rsidRPr="00846810" w:rsidRDefault="009E6F90" w:rsidP="009E6F90">
      <w:pPr>
        <w:spacing w:before="120" w:after="0" w:line="12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649D4" w:rsidRPr="00846810" w:rsidRDefault="004F2CE1" w:rsidP="004F2CE1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="008649D4"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 </w:t>
      </w: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Форс-мажор.</w:t>
      </w:r>
    </w:p>
    <w:p w:rsidR="001F3DAB" w:rsidRPr="00846810" w:rsidRDefault="004F2CE1" w:rsidP="001F3DA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5.1</w:t>
      </w:r>
      <w:r w:rsidR="009E6F9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8649D4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и предвидеть или предотвратить.</w:t>
      </w:r>
    </w:p>
    <w:p w:rsidR="00D863AF" w:rsidRPr="00846810" w:rsidRDefault="009E6F90" w:rsidP="0046270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</w:t>
      </w:r>
      <w:r w:rsidR="00280CD3"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Прочие условия.</w:t>
      </w:r>
    </w:p>
    <w:p w:rsidR="00D863AF" w:rsidRPr="00846810" w:rsidRDefault="009E6F90" w:rsidP="00D863AF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D863AF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.1. Настоящий договор вступает в силу с даты его подписания и</w:t>
      </w:r>
      <w:r w:rsidR="00280CD3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действует</w:t>
      </w:r>
      <w:r w:rsidR="00D863AF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 окончания сроков проживания 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на базе отдыха</w:t>
      </w:r>
      <w:r w:rsidR="00D863AF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:rsidR="00462700" w:rsidRPr="00846810" w:rsidRDefault="009E6F90" w:rsidP="00D863A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6.2. Настоящий</w:t>
      </w:r>
      <w:r w:rsidR="00D863AF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договор составлен в двух экземплярах, имеющих равную юридическую силу, по одному для каждой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64F9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из 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сторон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D863AF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462700" w:rsidRPr="00846810" w:rsidRDefault="009E6F90" w:rsidP="0046270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.3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Все споры и разногласия, которые могут возник</w:t>
      </w:r>
      <w:r w:rsidR="00064F9B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нуть между </w:t>
      </w:r>
      <w:r w:rsidR="00C2695C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сторонами,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будут разрешаться путем переговоров</w:t>
      </w: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462700" w:rsidRPr="00846810" w:rsidRDefault="009E6F90" w:rsidP="0046270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6.4. 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</w:t>
      </w:r>
      <w:proofErr w:type="spellStart"/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>неурегулировании</w:t>
      </w:r>
      <w:proofErr w:type="spellEnd"/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процессе переговоров спорных вопросов</w:t>
      </w:r>
      <w:r w:rsidR="008F69E8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споры подлежат рассмотрению в </w:t>
      </w:r>
      <w:r w:rsidR="00462700" w:rsidRPr="00846810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>Арбитражном суде</w:t>
      </w:r>
      <w:r w:rsidR="00462700" w:rsidRPr="008468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порядке, установленном действующим законодательством.</w:t>
      </w:r>
    </w:p>
    <w:p w:rsidR="00311254" w:rsidRPr="00846810" w:rsidRDefault="001C0AE0" w:rsidP="0031125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7</w:t>
      </w:r>
      <w:r w:rsidR="00311254" w:rsidRPr="0084681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Реквизиты сторон.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597"/>
      </w:tblGrid>
      <w:tr w:rsidR="00D863AF" w:rsidRPr="00846810" w:rsidTr="00A340C7">
        <w:trPr>
          <w:trHeight w:val="3233"/>
        </w:trPr>
        <w:tc>
          <w:tcPr>
            <w:tcW w:w="4760" w:type="dxa"/>
            <w:shd w:val="clear" w:color="auto" w:fill="auto"/>
          </w:tcPr>
          <w:p w:rsidR="004F2CE1" w:rsidRPr="00846810" w:rsidRDefault="00280CD3" w:rsidP="00D863AF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46810">
              <w:rPr>
                <w:color w:val="000000" w:themeColor="text1"/>
                <w:sz w:val="18"/>
                <w:szCs w:val="18"/>
              </w:rPr>
              <w:t>Продавец</w:t>
            </w:r>
          </w:p>
          <w:p w:rsidR="00D863AF" w:rsidRPr="00846810" w:rsidRDefault="00D863AF" w:rsidP="00D863AF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46810">
              <w:rPr>
                <w:color w:val="000000" w:themeColor="text1"/>
                <w:sz w:val="18"/>
                <w:szCs w:val="18"/>
              </w:rPr>
              <w:t xml:space="preserve">ПАО «КуйбышевАзот» </w:t>
            </w:r>
          </w:p>
          <w:p w:rsidR="00D863AF" w:rsidRPr="00846810" w:rsidRDefault="00D863AF" w:rsidP="00D863AF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46810">
              <w:rPr>
                <w:color w:val="000000" w:themeColor="text1"/>
                <w:sz w:val="18"/>
                <w:szCs w:val="18"/>
              </w:rPr>
              <w:t>Центр отдыха «Дружба-Подснежник»</w:t>
            </w:r>
          </w:p>
          <w:p w:rsidR="00D863AF" w:rsidRPr="00846810" w:rsidRDefault="00D863AF" w:rsidP="00D863AF">
            <w:pPr>
              <w:pStyle w:val="a5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846810">
              <w:rPr>
                <w:color w:val="000000" w:themeColor="text1"/>
                <w:sz w:val="18"/>
                <w:szCs w:val="18"/>
              </w:rPr>
              <w:t>Участок базы отдыха «Подснежник»</w:t>
            </w:r>
          </w:p>
          <w:p w:rsidR="00311254" w:rsidRPr="00846810" w:rsidRDefault="00311254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ИНН 6320005915, КПП 632445002</w:t>
            </w:r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Юр. Адрес: 445003 РФ, Самарская </w:t>
            </w:r>
            <w:proofErr w:type="spellStart"/>
            <w:proofErr w:type="gram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</w:t>
            </w:r>
            <w:proofErr w:type="spellEnd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proofErr w:type="spell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г.Тольятти</w:t>
            </w:r>
            <w:proofErr w:type="spellEnd"/>
            <w:proofErr w:type="gramEnd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Комсомольское шоссе,62</w:t>
            </w:r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БИК 043601607 Поволжский банк г. Самара</w:t>
            </w:r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р/</w:t>
            </w:r>
            <w:proofErr w:type="spell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сч</w:t>
            </w:r>
            <w:proofErr w:type="spellEnd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40702810254060004716</w:t>
            </w:r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к/счет 30101810200000000607</w:t>
            </w:r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тел. (8482) 55-10-95</w:t>
            </w:r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PodsnezhnikReception</w:t>
            </w:r>
            <w:proofErr w:type="spellEnd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@</w:t>
            </w:r>
            <w:proofErr w:type="spell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kuazot</w:t>
            </w:r>
            <w:proofErr w:type="spellEnd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</w:p>
          <w:p w:rsidR="00D863AF" w:rsidRPr="00846810" w:rsidRDefault="00D863AF" w:rsidP="00D863A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Директор ЦО «Дружба-Подснежник</w:t>
            </w:r>
            <w:r w:rsidR="008F4042" w:rsidRPr="0084681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  <w:p w:rsidR="00D863AF" w:rsidRPr="00846810" w:rsidRDefault="00D863AF" w:rsidP="00D863A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_________________/Волкова Е.Н./</w:t>
            </w:r>
            <w:r w:rsidRPr="00846810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D863AF" w:rsidRPr="00846810" w:rsidRDefault="00D863AF" w:rsidP="004F2CE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м.п</w:t>
            </w:r>
            <w:proofErr w:type="spellEnd"/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597" w:type="dxa"/>
            <w:shd w:val="clear" w:color="auto" w:fill="auto"/>
          </w:tcPr>
          <w:p w:rsidR="00D863AF" w:rsidRPr="00846810" w:rsidRDefault="00280CD3" w:rsidP="002872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68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Покупатель</w:t>
            </w:r>
          </w:p>
          <w:p w:rsidR="00D863AF" w:rsidRPr="00846810" w:rsidRDefault="00D863AF" w:rsidP="0028720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F2CE1" w:rsidRPr="00846810" w:rsidRDefault="004F2C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62700" w:rsidRPr="00846810" w:rsidRDefault="004F2CE1" w:rsidP="009E6F90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C2695C" w:rsidRPr="00846810" w:rsidRDefault="00C2695C" w:rsidP="008B4444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2CE1" w:rsidRPr="00846810" w:rsidRDefault="00A340C7" w:rsidP="008B4444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№1</w:t>
      </w:r>
      <w:r w:rsidR="008B4444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К договору купли-продажи №</w:t>
      </w:r>
    </w:p>
    <w:p w:rsidR="004F2CE1" w:rsidRPr="00846810" w:rsidRDefault="008B4444" w:rsidP="004F2CE1">
      <w:pPr>
        <w:ind w:firstLine="609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От _________ 2022 г.</w:t>
      </w:r>
    </w:p>
    <w:p w:rsidR="004F2CE1" w:rsidRPr="00846810" w:rsidRDefault="004F2CE1" w:rsidP="004F2CE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Правила пр</w:t>
      </w:r>
      <w:r w:rsidR="00C2695C" w:rsidRPr="008468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оживания</w:t>
      </w:r>
      <w:r w:rsidR="008200F7" w:rsidRPr="008468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 </w:t>
      </w:r>
      <w:r w:rsidR="008200F7" w:rsidRPr="00846810">
        <w:rPr>
          <w:rStyle w:val="a6"/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пребывания</w:t>
      </w:r>
      <w:r w:rsidR="00C2695C" w:rsidRPr="008468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 территории базы отдыха</w:t>
      </w:r>
      <w:r w:rsidRPr="0084681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«Подснежник»</w:t>
      </w:r>
    </w:p>
    <w:p w:rsidR="004F2CE1" w:rsidRPr="00846810" w:rsidRDefault="004F2CE1" w:rsidP="004F2CE1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Расчетный час: заезд с 15:00; выезд – до 13:00. </w:t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В стоимость домов/номеров включено проживание гостей, согласно количеству основных койко-мест: 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 гостиничный номер: 2 основных койко-места;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 бревенчатый, югославский, коттедж: 4 основных койко-места;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-«Гостевого дома Б-50»: 8 основных койко-места;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«Дома у озера с </w:t>
      </w:r>
      <w:r w:rsidR="008F69E8">
        <w:rPr>
          <w:rFonts w:ascii="Times New Roman" w:hAnsi="Times New Roman" w:cs="Times New Roman"/>
          <w:color w:val="000000" w:themeColor="text1"/>
          <w:sz w:val="20"/>
          <w:szCs w:val="20"/>
        </w:rPr>
        <w:t>сауной»: 4 основных койко-места.</w:t>
      </w:r>
    </w:p>
    <w:p w:rsidR="00626CBC" w:rsidRPr="00846810" w:rsidRDefault="00626CBC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Общее количество отдыхающих, включая основные койко-места и гостей дневного пребывания, не должно превышать следующее количество: 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 гостиничный номер не более 4-х человек, включая детей;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 бревенчатый, югославский, коттедж не более 10-ти человек, включая детей;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-«Гостевого дома» Б-50 не более 15-ти человек, включая детей;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 «Дома у озера» не более 15-ти человек, включая детей;</w:t>
      </w:r>
    </w:p>
    <w:p w:rsidR="004F2CE1" w:rsidRPr="00904B02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Все гости дневного пребывания</w:t>
      </w:r>
      <w:r w:rsidR="009E6F9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обязаны покинуть территорию базу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«Подснежник» до 23:00.  После 23:00 в домах и номерах могут пребывать только гости согласно количеству основных койко-</w:t>
      </w:r>
      <w:r w:rsidR="00904B02">
        <w:rPr>
          <w:rFonts w:ascii="Times New Roman" w:hAnsi="Times New Roman" w:cs="Times New Roman"/>
          <w:color w:val="000000" w:themeColor="text1"/>
          <w:sz w:val="20"/>
          <w:szCs w:val="20"/>
        </w:rPr>
        <w:t>мест.</w:t>
      </w:r>
      <w:bookmarkStart w:id="0" w:name="_GoBack"/>
      <w:bookmarkEnd w:id="0"/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4. Опоздания и досрочные выезды не компенсируются.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Не допускается парковка автомобиля в местах, не предназначенных для парковки, заезжать на газоны, передвигаться по </w:t>
      </w:r>
      <w:r w:rsidR="00BA30FF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территории базы отдыха на </w:t>
      </w:r>
      <w:proofErr w:type="spellStart"/>
      <w:r w:rsidR="00BA30FF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квадро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цикле</w:t>
      </w:r>
      <w:proofErr w:type="spellEnd"/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мотоцикле. </w:t>
      </w:r>
    </w:p>
    <w:p w:rsidR="00EF006C" w:rsidRPr="005276A1" w:rsidRDefault="00EF006C" w:rsidP="00EF006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76A1">
        <w:rPr>
          <w:rFonts w:ascii="Times New Roman" w:hAnsi="Times New Roman" w:cs="Times New Roman"/>
          <w:color w:val="000000" w:themeColor="text1"/>
          <w:sz w:val="20"/>
          <w:szCs w:val="20"/>
        </w:rPr>
        <w:t>6. Услу</w:t>
      </w:r>
      <w:r w:rsidR="00723783">
        <w:rPr>
          <w:rFonts w:ascii="Times New Roman" w:hAnsi="Times New Roman" w:cs="Times New Roman"/>
          <w:color w:val="000000" w:themeColor="text1"/>
          <w:sz w:val="20"/>
          <w:szCs w:val="20"/>
        </w:rPr>
        <w:t>ги, оказываемые на территории базы отдыха</w:t>
      </w:r>
      <w:r w:rsidRPr="005276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не входящие в стоимость путевки, осуществляются только в случае внесения 100% предоплаты стоимости оказываемых услуг.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Заказчик обязан предоставить анкеты гостей, которые остаются ночевкой. </w:t>
      </w:r>
      <w:r w:rsidRPr="005276A1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не внесения предоплаты, Администрация оставляет за собой право отказать в предоставлении услуг. Администратор обязан предоставить кассовый чек на оплачиваемую услугу.</w:t>
      </w:r>
      <w:r w:rsidRPr="005276A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7. Для бытовых отходов, скопившихся в домах, предназначены мусорные контейнера</w:t>
      </w:r>
      <w:r w:rsidR="00430C8D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, установленные на территории базы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8. В случае возникновения форс-мажорных обст</w:t>
      </w:r>
      <w:r w:rsidR="00430C8D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оятельств, влияющих на работу базы отдыха</w:t>
      </w:r>
      <w:r w:rsidR="008F69E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Администрация ответственности не несет.</w:t>
      </w:r>
    </w:p>
    <w:p w:rsidR="004F2CE1" w:rsidRPr="00846810" w:rsidRDefault="00430C8D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9. Проживающим на базе отдыха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запрещается: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-проживание и нахождение на территории с животными;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-заезд на территорию базы отдыха на транспортном средстве;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-превышать допустимое количество гостей</w:t>
      </w:r>
      <w:r w:rsidR="008F69E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установленным п.3 настоящего приложения к договору;</w:t>
      </w:r>
    </w:p>
    <w:p w:rsidR="008F69E8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-совершать любые действия, угрожающие сохранности имущества и окружающей среды, в том числе</w:t>
      </w:r>
      <w:r w:rsidR="008F69E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F2CE1" w:rsidRPr="00846810" w:rsidRDefault="008F69E8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разводить костры, курить сигареты и кальян в помещениях и т.д.;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-переставлять мебель в местах проживания;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-выносить мебель, полотенца и посуду;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-выносить посуду и продукты из столовой;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-нарушать покой гостей, проживающих в соседних домах, номерах, создавая любой сильный шум внутри помещений и на территории базы отдыха;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-использование фейерверков, небесных фонариков, бенгальских огней, конфетти, хлопушек, бумажного шоу, шаров с блестками и т.п. в домах/номерах и на территории базы отдыха;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-самостоятельно проводить развлекательные программы на территории базы отдыха с музыкальным сопровождением и привлечением аниматоров, артистов, шоу различного типа;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-бросать мусор и средства личной гигиены в унитаз. В случае поломки </w:t>
      </w:r>
      <w:r w:rsidR="00BA30FF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канализационной системы Покупатель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возмещает стоимость ремонта;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-проносить</w:t>
      </w:r>
      <w:r w:rsidR="006E2EB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пользоваться на территории базы отдыха личными мангалами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2EB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у гостиничных номеров;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-использовать веники в сауне в Доме у Озера;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-уносить ключи от номера/дома;</w:t>
      </w:r>
    </w:p>
    <w:p w:rsidR="004F2CE1" w:rsidRPr="00846810" w:rsidRDefault="004F2CE1" w:rsidP="008B4444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-распивать с</w:t>
      </w:r>
      <w:r w:rsidR="00430C8D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пиртные напитки на территории базы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F2CE1" w:rsidRPr="00846810" w:rsidRDefault="00126CBD" w:rsidP="00126CB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За подобные действия составляется двухсторонний Акт нарушения, в котором фиксируется объем нанесенного ущерба и определяется стоимость возмещения ущерба, согласно утвержденному прейскуранту. Ущерб, нанесенный Покупателем, возмещается им (или ответственным лицом от группы Покупателя) на месте в полном объеме наличными или безналичным путем.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10. В целях пожарной безопасности запрещается: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-пользоваться своими электроприборами;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-оставлять включенными без присмотра электроприборы общего пользования;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-накрывать включенные люстры, бра предметами из легковоспламеняющегося материала;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-использовать в помещении</w:t>
      </w:r>
      <w:r w:rsidR="00430C8D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на верандах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открытый огонь, курить сигареты и кальян;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-ремонтировать оборудование своими силами (необходимо пригласить администратора);</w:t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-пользоваться легко воспламеняющимися средствами у открытого огня;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-разводить костры и оставлять без присмотра горящие угли;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При возникновении пожара отключите электрооборудование и покиньте помещение. Если сработала пожарная сигнализация, покиньте помещение и обязательно сообщите администратору.</w:t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возгорания, немедленно сообщить дежурному администратору или любому со</w:t>
      </w:r>
      <w:r w:rsidR="00430C8D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труднику базы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телефону 55-10-95.</w:t>
      </w:r>
    </w:p>
    <w:p w:rsidR="004F2CE1" w:rsidRPr="00846810" w:rsidRDefault="00764073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11. Покупатель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обязан соблюсти порядок выезда и сдачи домов/номеров, сообщить администратору о готовности выехать и ожидать горничную, чтобы сдать дом/номер.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12. При обнаружении порчи имущества составляется</w:t>
      </w:r>
      <w:r w:rsidR="00001C34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двухсторонний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Акт порчи имущества, в котором фиксируется объем нанесенного ущерба и определяется стоимость возмещени</w:t>
      </w:r>
      <w:r w:rsidR="00BA30FF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ущерба, согласно </w:t>
      </w:r>
      <w:r w:rsidR="00764073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утвержденному прейскуранту</w:t>
      </w:r>
      <w:r w:rsidR="00BA30FF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. Ущерб, нанесенный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, возмещается им (или ответст</w:t>
      </w:r>
      <w:r w:rsidR="00BA30FF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венным лицом от группы Покупателя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) на месте в полном объеме наличными или безналичным путем.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13. При целенаправленных </w:t>
      </w:r>
      <w:proofErr w:type="spellStart"/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вандальных</w:t>
      </w:r>
      <w:proofErr w:type="spellEnd"/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действиях по отношению к имуществу и строени</w:t>
      </w:r>
      <w:r w:rsidR="00764073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ям, находящимся на территории базы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, ответственность граждан регулируется Российским Законодательством.</w:t>
      </w:r>
    </w:p>
    <w:p w:rsidR="004F2CE1" w:rsidRPr="00846810" w:rsidRDefault="004F2CE1" w:rsidP="004F2C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14. При выявлении у гостя инфекционного заболевания или при подозрении на такое заболевание н</w:t>
      </w:r>
      <w:r w:rsidR="00764073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емедленно освободить домик на базе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(ст.33 ФЗ №52 2О санитарно-эпидемиологическом благополучии населения».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0328E0" w:rsidP="0076407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15. Покупатель 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несет полную, личную, персональную ответственность за соблюдение настоящих правил самим и всеми гостями, проживающими в течение всего срока проживания: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-за сохранность здоровья и жизни всех гостей, находящихся с ним в течение всего срока проживания;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-за сохранность своего имущества, имущества любого гостя, находящегося с ним, в течение всего срока проживания;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8B4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-за сохранность всего движимого и недвижимого имущества, пре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доставленного ему в пользование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всего ср</w:t>
      </w:r>
      <w:r w:rsidR="00764073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ока проживания. Администрация базы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оставляет за собой право отказать в размещении или 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расторгнуть договор с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случае нарушения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4073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(гостем) Правил проживания на базе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. В этом случае денежные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средства, уплаченные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, не возвращаются.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8B4444" w:rsidRPr="00846810" w:rsidRDefault="008B4444" w:rsidP="008B44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2CE1" w:rsidRPr="00846810" w:rsidRDefault="004F2CE1" w:rsidP="004F2CE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16. Администрация оставляет за собой право посещения 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номера без согласования с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задымления, пожара, затопления,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так в случае нарушения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порядка проживания, общественного порядка, порядка пользования бытовыми приборами.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846810" w:rsidRDefault="004F2CE1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17. Администрация вправе расторгнуть договор на </w:t>
      </w:r>
      <w:r w:rsidR="00755349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путевку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домах/номерах в одностороннем порядке без возврата оплаты за проживание за текущие сутки или отказать в продлении срока прож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ивания в случае нарушения Покупателем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проживания, несвоевременной оплаты услу</w:t>
      </w:r>
      <w:r w:rsidR="000328E0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г базы отдыха, причинения Покупателем</w:t>
      </w:r>
      <w:r w:rsidR="00764073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материального ущерба базы отдыха</w:t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F2CE1" w:rsidRPr="00846810" w:rsidRDefault="00764073" w:rsidP="004F2CE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>18. Администрация базы отдыха</w:t>
      </w:r>
      <w:r w:rsidR="004F2CE1"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имеет право отказать в обслуживании, бронировании и заселении лицам в состоянии алкогольного и наркотического опьянения, а также при нарушении общепризнанных норм и правил поведения без объяснения причин отказа.</w:t>
      </w:r>
    </w:p>
    <w:p w:rsidR="008F69E8" w:rsidRPr="00626CBC" w:rsidRDefault="004F2CE1" w:rsidP="008F69E8">
      <w:pPr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4681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F2CE1" w:rsidRPr="007E158F" w:rsidRDefault="007E158F" w:rsidP="007E158F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158F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Ознакомлен_________________</w:t>
      </w:r>
    </w:p>
    <w:sectPr w:rsidR="004F2CE1" w:rsidRPr="007E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1BA"/>
    <w:multiLevelType w:val="singleLevel"/>
    <w:tmpl w:val="6CA8F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28530B"/>
    <w:multiLevelType w:val="hybridMultilevel"/>
    <w:tmpl w:val="490E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7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F04AD3"/>
    <w:multiLevelType w:val="hybridMultilevel"/>
    <w:tmpl w:val="C89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0B"/>
    <w:rsid w:val="00001C34"/>
    <w:rsid w:val="000328E0"/>
    <w:rsid w:val="00064F9B"/>
    <w:rsid w:val="000850F8"/>
    <w:rsid w:val="00126CBD"/>
    <w:rsid w:val="00166703"/>
    <w:rsid w:val="001C0AE0"/>
    <w:rsid w:val="001F3DAB"/>
    <w:rsid w:val="00275DD8"/>
    <w:rsid w:val="00280CD3"/>
    <w:rsid w:val="00311254"/>
    <w:rsid w:val="00336EFB"/>
    <w:rsid w:val="00430C8D"/>
    <w:rsid w:val="00462700"/>
    <w:rsid w:val="00491CE4"/>
    <w:rsid w:val="004F2CE1"/>
    <w:rsid w:val="005D606C"/>
    <w:rsid w:val="00626CBC"/>
    <w:rsid w:val="00681B3B"/>
    <w:rsid w:val="006E2EB1"/>
    <w:rsid w:val="006F46FD"/>
    <w:rsid w:val="00723783"/>
    <w:rsid w:val="00755349"/>
    <w:rsid w:val="00764073"/>
    <w:rsid w:val="007E158F"/>
    <w:rsid w:val="008200F7"/>
    <w:rsid w:val="008353CB"/>
    <w:rsid w:val="00846810"/>
    <w:rsid w:val="008649D4"/>
    <w:rsid w:val="008656C3"/>
    <w:rsid w:val="00895CAB"/>
    <w:rsid w:val="008B4444"/>
    <w:rsid w:val="008F4042"/>
    <w:rsid w:val="008F69E8"/>
    <w:rsid w:val="00904B02"/>
    <w:rsid w:val="0098659A"/>
    <w:rsid w:val="009E6F90"/>
    <w:rsid w:val="00A32B94"/>
    <w:rsid w:val="00A340C7"/>
    <w:rsid w:val="00A43807"/>
    <w:rsid w:val="00BA30FF"/>
    <w:rsid w:val="00C220ED"/>
    <w:rsid w:val="00C2695C"/>
    <w:rsid w:val="00D863AF"/>
    <w:rsid w:val="00DE0A2D"/>
    <w:rsid w:val="00EB5963"/>
    <w:rsid w:val="00EB7E0B"/>
    <w:rsid w:val="00EF006C"/>
    <w:rsid w:val="00F972AC"/>
    <w:rsid w:val="00FC3E85"/>
    <w:rsid w:val="00FE24E6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A2A2"/>
  <w15:chartTrackingRefBased/>
  <w15:docId w15:val="{6CF3DBEC-ADBE-4A44-AEC6-7CCD978E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3AF"/>
    <w:rPr>
      <w:color w:val="0563C1" w:themeColor="hyperlink"/>
      <w:u w:val="single"/>
    </w:rPr>
  </w:style>
  <w:style w:type="character" w:customStyle="1" w:styleId="s5">
    <w:name w:val="s5"/>
    <w:basedOn w:val="a0"/>
    <w:rsid w:val="00D863AF"/>
  </w:style>
  <w:style w:type="paragraph" w:styleId="a5">
    <w:name w:val="Normal (Web)"/>
    <w:basedOn w:val="a"/>
    <w:uiPriority w:val="99"/>
    <w:unhideWhenUsed/>
    <w:rsid w:val="00D8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Intense Emphasis"/>
    <w:basedOn w:val="a0"/>
    <w:uiPriority w:val="21"/>
    <w:qFormat/>
    <w:rsid w:val="00A32B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 Юрьевна</dc:creator>
  <cp:keywords/>
  <dc:description/>
  <cp:lastModifiedBy>Лазарева Елена Юрьевна</cp:lastModifiedBy>
  <cp:revision>18</cp:revision>
  <dcterms:created xsi:type="dcterms:W3CDTF">2022-03-31T06:57:00Z</dcterms:created>
  <dcterms:modified xsi:type="dcterms:W3CDTF">2022-07-19T06:18:00Z</dcterms:modified>
</cp:coreProperties>
</file>